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183DD">
      <w:pPr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4</w:t>
      </w:r>
    </w:p>
    <w:p w14:paraId="1099E7FB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论文、论著证书复印件清单</w:t>
      </w: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860"/>
        <w:gridCol w:w="1240"/>
        <w:gridCol w:w="600"/>
        <w:gridCol w:w="601"/>
        <w:gridCol w:w="601"/>
        <w:gridCol w:w="601"/>
        <w:gridCol w:w="982"/>
        <w:gridCol w:w="775"/>
        <w:gridCol w:w="477"/>
        <w:gridCol w:w="478"/>
      </w:tblGrid>
      <w:tr w14:paraId="1CFF9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45" w:type="dxa"/>
            <w:vMerge w:val="restart"/>
            <w:noWrap w:val="0"/>
            <w:vAlign w:val="center"/>
          </w:tcPr>
          <w:p w14:paraId="566A5B19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序号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 w14:paraId="6505C976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论文题目、论著名称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 w14:paraId="329440E4">
            <w:pPr>
              <w:snapToGrid w:val="0"/>
              <w:jc w:val="center"/>
              <w:rPr>
                <w:rFonts w:hint="eastAsia" w:ascii="仿宋_GB2312" w:hAnsi="宋体"/>
                <w:spacing w:val="-8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8"/>
                <w:sz w:val="18"/>
                <w:szCs w:val="18"/>
              </w:rPr>
              <w:t>发表刊物或出版社（论著标明页数）</w:t>
            </w:r>
          </w:p>
        </w:tc>
        <w:tc>
          <w:tcPr>
            <w:tcW w:w="2403" w:type="dxa"/>
            <w:gridSpan w:val="4"/>
            <w:noWrap w:val="0"/>
            <w:vAlign w:val="center"/>
          </w:tcPr>
          <w:p w14:paraId="5233E260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论文发表刊物是否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 w14:paraId="68F06F53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发表</w:t>
            </w:r>
          </w:p>
          <w:p w14:paraId="0470E08F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出版年限</w:t>
            </w:r>
          </w:p>
        </w:tc>
        <w:tc>
          <w:tcPr>
            <w:tcW w:w="775" w:type="dxa"/>
            <w:vMerge w:val="restart"/>
            <w:noWrap w:val="0"/>
            <w:vAlign w:val="center"/>
          </w:tcPr>
          <w:p w14:paraId="34279E4C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排名</w:t>
            </w:r>
          </w:p>
        </w:tc>
        <w:tc>
          <w:tcPr>
            <w:tcW w:w="477" w:type="dxa"/>
            <w:vMerge w:val="restart"/>
            <w:noWrap w:val="0"/>
            <w:vAlign w:val="center"/>
          </w:tcPr>
          <w:p w14:paraId="10BA9ABE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顺序</w:t>
            </w:r>
          </w:p>
        </w:tc>
        <w:tc>
          <w:tcPr>
            <w:tcW w:w="478" w:type="dxa"/>
            <w:vMerge w:val="restart"/>
            <w:noWrap w:val="0"/>
            <w:vAlign w:val="center"/>
          </w:tcPr>
          <w:p w14:paraId="760AC3BE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备注</w:t>
            </w:r>
          </w:p>
        </w:tc>
      </w:tr>
      <w:tr w14:paraId="57DA3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5" w:type="dxa"/>
            <w:vMerge w:val="continue"/>
            <w:noWrap w:val="0"/>
            <w:vAlign w:val="center"/>
          </w:tcPr>
          <w:p w14:paraId="406926DB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1860" w:type="dxa"/>
            <w:vMerge w:val="continue"/>
            <w:noWrap w:val="0"/>
            <w:vAlign w:val="center"/>
          </w:tcPr>
          <w:p w14:paraId="50432FB0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 w14:paraId="1D08EBD0">
            <w:pPr>
              <w:snapToGrid w:val="0"/>
              <w:jc w:val="center"/>
              <w:rPr>
                <w:rFonts w:hint="eastAsia" w:ascii="仿宋_GB2312" w:hAnsi="宋体"/>
                <w:sz w:val="15"/>
                <w:szCs w:val="15"/>
              </w:rPr>
            </w:pPr>
          </w:p>
        </w:tc>
        <w:tc>
          <w:tcPr>
            <w:tcW w:w="600" w:type="dxa"/>
            <w:noWrap w:val="0"/>
            <w:vAlign w:val="center"/>
          </w:tcPr>
          <w:p w14:paraId="301EAE20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核心期刊</w:t>
            </w:r>
          </w:p>
        </w:tc>
        <w:tc>
          <w:tcPr>
            <w:tcW w:w="601" w:type="dxa"/>
            <w:noWrap w:val="0"/>
            <w:vAlign w:val="center"/>
          </w:tcPr>
          <w:p w14:paraId="71CC1BDC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SCI</w:t>
            </w:r>
          </w:p>
        </w:tc>
        <w:tc>
          <w:tcPr>
            <w:tcW w:w="601" w:type="dxa"/>
            <w:noWrap w:val="0"/>
            <w:vAlign w:val="center"/>
          </w:tcPr>
          <w:p w14:paraId="135EDAA9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EI</w:t>
            </w:r>
          </w:p>
        </w:tc>
        <w:tc>
          <w:tcPr>
            <w:tcW w:w="601" w:type="dxa"/>
            <w:noWrap w:val="0"/>
            <w:vAlign w:val="center"/>
          </w:tcPr>
          <w:p w14:paraId="1B6AEFCC">
            <w:pPr>
              <w:snapToGrid w:val="0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其他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 w14:paraId="4C196B2D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6CC55F77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477" w:type="dxa"/>
            <w:vMerge w:val="continue"/>
            <w:noWrap w:val="0"/>
            <w:vAlign w:val="center"/>
          </w:tcPr>
          <w:p w14:paraId="62A3FF20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  <w:tc>
          <w:tcPr>
            <w:tcW w:w="478" w:type="dxa"/>
            <w:vMerge w:val="continue"/>
            <w:noWrap w:val="0"/>
            <w:vAlign w:val="center"/>
          </w:tcPr>
          <w:p w14:paraId="12294B42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</w:p>
        </w:tc>
      </w:tr>
      <w:tr w14:paraId="39790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7F8ED1F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86D9A7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43D7B1C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6DB43B6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86B270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7C2A2D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4C133D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2B6E48B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6F09CEA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16A0512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23353D9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62CD7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7DFF0D1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64BEB30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48AC5A9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6CD6237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FD02B1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F441CE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94A5BC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15FEF68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68CC5BD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4996C5E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42B16C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93D2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61B091C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27CEA7F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5322FBC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5E6B491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AB07FF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0979F9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892F17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27E0C96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4E27F40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708F65A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10EF97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804E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4BFB75F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A95C12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679234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13108F8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6E3B5B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C38960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FDAAC0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A93F21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271F5BA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4E72706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684C768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4141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27238D3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6A40AD2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1AD7FE6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5CD16B2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E39D83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6E378A0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6A38A0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68DFF7F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06DD54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0138BCD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5F50341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2575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0D9F2B8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02291BA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3CAD46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A3B5F1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8FD14A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AA690D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7404A7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119FBD1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1B24A4C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76FA09F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39B0386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2822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5DC9288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2525BB9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1195F65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013542B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A02F7D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9D2E74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44F845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5E1594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EEED9A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3693577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4BE2260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00D6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0883A4B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03E1901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C7FA4D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06D3E7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73DADE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65DF6C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9F55E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3FBD5A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5D2CA69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2A3ED1D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0F4148B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D860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385B7E0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483CA71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0BC3AED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7DC0443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28F709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1702EB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8F8159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3ED00DE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1944E19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28433B3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7AA2C2B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04BE4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4898BCD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3896E8D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40F47BC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3D827A2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DA8158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3C2E74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B92EDC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A0D9EB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1FE26D8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46175C5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707EC80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BB23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7B530BB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013B1CD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579720E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01F751C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5713FF7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6C34FE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00C3F2F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502C1C7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6527E2B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382A727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43D5870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29C9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1CBA7F7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5A5714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2AB222F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4BEA8ED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D29E15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2C70F1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760C9B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41C2464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050B85E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66C7E46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46CB2F5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C1E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618EA6F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C06905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384F45A7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5418B98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97D17E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D6E56E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CAB63E5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60CABE4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7EAF3F5F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77F948AA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6928DF9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5752C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2AF9648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11EE63A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344BC72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20DA44B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A1F1CD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DD23FE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5ECA6E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62E432F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26A3A174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36B80E4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EADB9A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6478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203B4A7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5C182112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5484E65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473F4673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50841F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7145AC16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16C5D19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01427FF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4963F09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26DBA06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67DB8D90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29BBC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noWrap w:val="0"/>
            <w:vAlign w:val="top"/>
          </w:tcPr>
          <w:p w14:paraId="6E3A13D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60" w:type="dxa"/>
            <w:noWrap w:val="0"/>
            <w:vAlign w:val="top"/>
          </w:tcPr>
          <w:p w14:paraId="575BBADB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40" w:type="dxa"/>
            <w:noWrap w:val="0"/>
            <w:vAlign w:val="top"/>
          </w:tcPr>
          <w:p w14:paraId="6296515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0" w:type="dxa"/>
            <w:noWrap w:val="0"/>
            <w:vAlign w:val="top"/>
          </w:tcPr>
          <w:p w14:paraId="25CE159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2EE765BC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377F171D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601" w:type="dxa"/>
            <w:noWrap w:val="0"/>
            <w:vAlign w:val="top"/>
          </w:tcPr>
          <w:p w14:paraId="4017B109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982" w:type="dxa"/>
            <w:noWrap w:val="0"/>
            <w:vAlign w:val="top"/>
          </w:tcPr>
          <w:p w14:paraId="78F0BA9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775" w:type="dxa"/>
            <w:noWrap w:val="0"/>
            <w:vAlign w:val="top"/>
          </w:tcPr>
          <w:p w14:paraId="6694E141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7" w:type="dxa"/>
            <w:noWrap w:val="0"/>
            <w:vAlign w:val="top"/>
          </w:tcPr>
          <w:p w14:paraId="59221FF8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78" w:type="dxa"/>
            <w:noWrap w:val="0"/>
            <w:vAlign w:val="top"/>
          </w:tcPr>
          <w:p w14:paraId="155E522E">
            <w:pPr>
              <w:snapToGrid w:val="0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</w:tbl>
    <w:p w14:paraId="6B616C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0CA10DC6"/>
    <w:rsid w:val="0AFF049B"/>
    <w:rsid w:val="0CA10DC6"/>
    <w:rsid w:val="279D5B8C"/>
    <w:rsid w:val="2B5A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